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8136" w14:textId="77777777" w:rsidR="008F6C20" w:rsidRPr="008F6C20" w:rsidRDefault="008F6C20" w:rsidP="008F6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8F6C2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>HƯỚNG DẪN THAM GIA CUỘC THI TRỰC TUYẾN</w:t>
      </w:r>
    </w:p>
    <w:p w14:paraId="7006E0F7" w14:textId="77777777" w:rsidR="008F6C20" w:rsidRPr="008F6C20" w:rsidRDefault="008F6C20" w:rsidP="008F6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8F6C2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 “TÌM HIỂU VỀ CẢI CÁCH HÀNH CHÍNH”</w:t>
      </w:r>
    </w:p>
    <w:p w14:paraId="52F1473C" w14:textId="77777777" w:rsidR="008F6C20" w:rsidRDefault="008F6C20" w:rsidP="008F6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 w:rsidRPr="008F6C20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  <w:t xml:space="preserve"> NĂM 2024 XÃ HOÀI PHÚ</w:t>
      </w:r>
    </w:p>
    <w:p w14:paraId="0D46AB08" w14:textId="77777777" w:rsidR="008E2A2F" w:rsidRDefault="000E0B7B" w:rsidP="008F6C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36"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10869CE" wp14:editId="4ACFEE4F">
            <wp:simplePos x="0" y="0"/>
            <wp:positionH relativeFrom="column">
              <wp:posOffset>0</wp:posOffset>
            </wp:positionH>
            <wp:positionV relativeFrom="paragraph">
              <wp:posOffset>54665</wp:posOffset>
            </wp:positionV>
            <wp:extent cx="6281530" cy="345059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fhfdhf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1530" cy="34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C0A66" w14:textId="77777777" w:rsidR="00A9258E" w:rsidRDefault="00A9258E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2DC7E99C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6959D791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36AFC3F9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0FFDE952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1AECBBAB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06E8508A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19666134" w14:textId="77777777" w:rsidR="000E0B7B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07ABBBAB" w14:textId="77777777" w:rsidR="000E0B7B" w:rsidRPr="008F6C20" w:rsidRDefault="000E0B7B" w:rsidP="00A9258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</w:rPr>
      </w:pPr>
    </w:p>
    <w:p w14:paraId="624B564D" w14:textId="77777777" w:rsidR="000B6371" w:rsidRPr="000B6371" w:rsidRDefault="000B6371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</w:t>
      </w:r>
      <w:r w:rsidR="00041E1A" w:rsidRPr="00041E1A">
        <w:rPr>
          <w:rFonts w:ascii="Times New Roman" w:eastAsia="Times New Roman" w:hAnsi="Times New Roman" w:cs="Times New Roman"/>
          <w:color w:val="000000"/>
          <w:sz w:val="28"/>
          <w:szCs w:val="28"/>
        </w:rPr>
        <w:t> Truy cập theo đường link:</w:t>
      </w:r>
      <w:hyperlink r:id="rId6" w:history="1">
        <w:r w:rsidR="00041E1A" w:rsidRPr="00041E1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https://hoaiphu-hoainhon.binhdinh.gov.vn/</w:t>
        </w:r>
      </w:hyperlink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A949540" w14:textId="7B9CEF03" w:rsidR="000B6371" w:rsidRPr="000B6371" w:rsidRDefault="000B6371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041E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2:</w:t>
      </w:r>
      <w:r w:rsidR="00041E1A" w:rsidRPr="00041E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Click vào link: </w:t>
      </w:r>
      <w:hyperlink r:id="rId7" w:history="1">
        <w:r w:rsidR="00340EFA" w:rsidRPr="008B603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https://myaloha.v</w:t>
        </w:r>
        <w:r w:rsidR="00340EFA" w:rsidRPr="008B603E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n/ct/f2ga4g</w:t>
        </w:r>
      </w:hyperlink>
      <w:r w:rsidR="00340EFA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hoặc </w:t>
      </w:r>
      <w:r w:rsidRPr="000B6371">
        <w:rPr>
          <w:rFonts w:ascii="Times New Roman" w:eastAsia="Times New Roman" w:hAnsi="Times New Roman" w:cs="Times New Roman"/>
          <w:color w:val="0070C0"/>
          <w:sz w:val="28"/>
          <w:szCs w:val="28"/>
        </w:rPr>
        <w:t>quét mã QR để dự thi:</w:t>
      </w:r>
    </w:p>
    <w:p w14:paraId="012E75EC" w14:textId="77777777" w:rsidR="000B6371" w:rsidRDefault="000B6371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E6E7EA7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drawing>
          <wp:anchor distT="0" distB="0" distL="114300" distR="114300" simplePos="0" relativeHeight="251656192" behindDoc="0" locked="0" layoutInCell="1" allowOverlap="1" wp14:anchorId="25F62AD0" wp14:editId="6FD5266E">
            <wp:simplePos x="0" y="0"/>
            <wp:positionH relativeFrom="column">
              <wp:posOffset>1266825</wp:posOffset>
            </wp:positionH>
            <wp:positionV relativeFrom="paragraph">
              <wp:posOffset>80010</wp:posOffset>
            </wp:positionV>
            <wp:extent cx="3295650" cy="261937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ã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DB50C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3174D6C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0020DB1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39D3F088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2BF51D9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50B3AD66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8100B68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3A925718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B24040B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4FBBE90B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76E83D09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467A6DA4" w14:textId="15A23D3E" w:rsidR="00041E1A" w:rsidRDefault="00340EF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  <w:r w:rsidRPr="00340EFA">
        <w:rPr>
          <w:rFonts w:ascii="Arial" w:eastAsia="Times New Roman" w:hAnsi="Arial" w:cs="Arial"/>
          <w:noProof/>
          <w:color w:val="004D8C"/>
          <w:sz w:val="18"/>
          <w:szCs w:val="18"/>
        </w:rPr>
        <w:lastRenderedPageBreak/>
        <w:t>https://myaloha.vn/cuoc-thi/cuoc-thi-truc-tuyen-tim-hieu-ve-cai-cach-hanh-chinh-nam-2024-89636</w:t>
      </w:r>
    </w:p>
    <w:p w14:paraId="61CD11A8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32B3526" w14:textId="77777777" w:rsidR="00041E1A" w:rsidRPr="000B6371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7BA2A17B" w14:textId="77777777" w:rsidR="000B6371" w:rsidRPr="000B6371" w:rsidRDefault="000B6371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3:</w:t>
      </w: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 Đăng nhập vào trang dự thi:</w:t>
      </w:r>
    </w:p>
    <w:p w14:paraId="2919F21B" w14:textId="77777777" w:rsidR="000B6371" w:rsidRPr="000B6371" w:rsidRDefault="000B6371" w:rsidP="000B6371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Khi chưa đăng nhập:</w:t>
      </w:r>
    </w:p>
    <w:p w14:paraId="6369CA8D" w14:textId="77777777" w:rsidR="001D1B68" w:rsidRDefault="001D1B68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C8C6DC5" w14:textId="77777777" w:rsidR="001D1B68" w:rsidRDefault="001D1B68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625C03A5" w14:textId="77777777" w:rsidR="000B6371" w:rsidRPr="000B6371" w:rsidRDefault="000B6371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drawing>
          <wp:inline distT="0" distB="0" distL="0" distR="0" wp14:anchorId="5F3044FE" wp14:editId="59D3A800">
            <wp:extent cx="5410200" cy="1838325"/>
            <wp:effectExtent l="0" t="0" r="0" b="9525"/>
            <wp:docPr id="7" name="Picture 7" descr="https://tamquannam-hoainhon.binhdinh.gov.vn/upload/102573/fck/cudc6495/2024_06_25_03_06_09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amquannam-hoainhon.binhdinh.gov.vn/upload/102573/fck/cudc6495/2024_06_25_03_06_09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AC20" w14:textId="77777777" w:rsidR="001D1B68" w:rsidRDefault="001D1B68" w:rsidP="001D1B68">
      <w:p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4C49FF" w14:textId="77777777" w:rsidR="000B6371" w:rsidRPr="000B6371" w:rsidRDefault="001D1B68" w:rsidP="000B6371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0B6371"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rên góc phải của trang dự thi có </w:t>
      </w:r>
      <w:r w:rsidR="000B6371" w:rsidRPr="000B6371">
        <w:rPr>
          <w:rFonts w:ascii="Times New Roman" w:eastAsia="Times New Roman" w:hAnsi="Times New Roman" w:cs="Times New Roman"/>
          <w:color w:val="0070C0"/>
          <w:sz w:val="28"/>
          <w:szCs w:val="28"/>
        </w:rPr>
        <w:t>ô đăng nhập</w:t>
      </w:r>
      <w:r w:rsidR="000B6371"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, click vào và đăng nhập (Sử dụng tài khoản: Gmail, Zalo, Facebook hoặc Tiktok)</w:t>
      </w:r>
    </w:p>
    <w:p w14:paraId="16BFBDF1" w14:textId="77777777" w:rsidR="000B6371" w:rsidRPr="000B6371" w:rsidRDefault="000B6371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lastRenderedPageBreak/>
        <w:drawing>
          <wp:inline distT="0" distB="0" distL="0" distR="0" wp14:anchorId="27E0FF23" wp14:editId="7DA8B435">
            <wp:extent cx="4743450" cy="4105275"/>
            <wp:effectExtent l="0" t="0" r="0" b="9525"/>
            <wp:docPr id="6" name="Picture 6" descr="https://tamquannam-hoainhon.binhdinh.gov.vn/upload/102573/fck/cudc6495/2024_06_25_03_06_09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mquannam-hoainhon.binhdinh.gov.vn/upload/102573/fck/cudc6495/2024_06_25_03_06_09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6753B" w14:textId="77777777" w:rsidR="000B6371" w:rsidRPr="000B6371" w:rsidRDefault="000B6371" w:rsidP="000B63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637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82C387E" w14:textId="77777777" w:rsidR="000B6371" w:rsidRPr="000B6371" w:rsidRDefault="000B6371" w:rsidP="000B6371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Khi đã đăng nhập:</w:t>
      </w:r>
    </w:p>
    <w:p w14:paraId="43800E5E" w14:textId="77777777" w:rsidR="000B6371" w:rsidRPr="000B6371" w:rsidRDefault="000B6371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drawing>
          <wp:inline distT="0" distB="0" distL="0" distR="0" wp14:anchorId="4C1654EE" wp14:editId="0FC51C16">
            <wp:extent cx="5114925" cy="1724025"/>
            <wp:effectExtent l="0" t="0" r="9525" b="9525"/>
            <wp:docPr id="5" name="Picture 5" descr="https://tamquannam-hoainhon.binhdinh.gov.vn/upload/102573/fck/cudc6495/2024_06_25_03_06_094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amquannam-hoainhon.binhdinh.gov.vn/upload/102573/fck/cudc6495/2024_06_25_03_06_094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408C3" w14:textId="77777777" w:rsidR="001D1B68" w:rsidRDefault="001D1B68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C0E7CB" w14:textId="77777777" w:rsidR="000B6371" w:rsidRPr="000B6371" w:rsidRDefault="000B6371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4:</w:t>
      </w: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 Xem thể lệ bằng cách click vào ô “Thể lệ”.</w:t>
      </w:r>
    </w:p>
    <w:p w14:paraId="56895779" w14:textId="77777777" w:rsidR="000B6371" w:rsidRPr="000B6371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7D32181" wp14:editId="19B91D78">
            <wp:simplePos x="0" y="0"/>
            <wp:positionH relativeFrom="column">
              <wp:posOffset>1638300</wp:posOffset>
            </wp:positionH>
            <wp:positionV relativeFrom="paragraph">
              <wp:posOffset>23495</wp:posOffset>
            </wp:positionV>
            <wp:extent cx="2143125" cy="676275"/>
            <wp:effectExtent l="0" t="0" r="9525" b="9525"/>
            <wp:wrapNone/>
            <wp:docPr id="4" name="Picture 4" descr="https://tamquannam-hoainhon.binhdinh.gov.vn/upload/102573/fck/cudc6495/2024_06_25_03_06_095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amquannam-hoainhon.binhdinh.gov.vn/upload/102573/fck/cudc6495/2024_06_25_03_06_095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D9931" w14:textId="77777777" w:rsidR="00041E1A" w:rsidRDefault="00041E1A" w:rsidP="000B637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4F1ADDA4" w14:textId="77777777" w:rsidR="00041E1A" w:rsidRDefault="00041E1A" w:rsidP="000B637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54B5CBB2" w14:textId="77777777" w:rsidR="00041E1A" w:rsidRDefault="00041E1A" w:rsidP="000B637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5D5453D0" w14:textId="73FA1E06" w:rsidR="000B6371" w:rsidRPr="000B6371" w:rsidRDefault="000B6371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5:</w:t>
      </w:r>
      <w:r w:rsidR="00367ED6" w:rsidRPr="00367ED6">
        <w:rPr>
          <w:rFonts w:ascii="Arial" w:eastAsia="Times New Roman" w:hAnsi="Arial" w:cs="Arial"/>
          <w:noProof/>
          <w:color w:val="004D8C"/>
          <w:sz w:val="18"/>
          <w:szCs w:val="18"/>
        </w:rPr>
        <w:t xml:space="preserve"> </w:t>
      </w:r>
    </w:p>
    <w:p w14:paraId="07203ED6" w14:textId="77777777" w:rsidR="000B6371" w:rsidRPr="000B6371" w:rsidRDefault="000B6371" w:rsidP="000B6371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Click vào ô “Tham gia”.</w:t>
      </w:r>
    </w:p>
    <w:p w14:paraId="7B175D46" w14:textId="77777777" w:rsidR="00041E1A" w:rsidRPr="003465C9" w:rsidRDefault="00041E1A" w:rsidP="000B637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6235D9" w14:textId="77777777" w:rsidR="00041E1A" w:rsidRDefault="00041E1A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34B8A391" w14:textId="77777777" w:rsidR="000B6371" w:rsidRPr="000B6371" w:rsidRDefault="000B6371" w:rsidP="000B63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drawing>
          <wp:inline distT="0" distB="0" distL="0" distR="0" wp14:anchorId="6DAC42A2" wp14:editId="048529FB">
            <wp:extent cx="2171700" cy="723900"/>
            <wp:effectExtent l="0" t="0" r="0" b="0"/>
            <wp:docPr id="3" name="Picture 3" descr="https://tamquannam-hoainhon.binhdinh.gov.vn/upload/102573/fck/cudc6495/2024_06_25_03_06_096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amquannam-hoainhon.binhdinh.gov.vn/upload/102573/fck/cudc6495/2024_06_25_03_06_096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7D46F" w14:textId="77777777" w:rsidR="000B6371" w:rsidRPr="000B6371" w:rsidRDefault="000B6371" w:rsidP="000B6371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Nhập thông tin người dự thi. (Nhập đầy đủ các trường thông tin)</w:t>
      </w:r>
    </w:p>
    <w:p w14:paraId="6C4D693C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0000"/>
          <w:sz w:val="18"/>
          <w:szCs w:val="18"/>
        </w:rPr>
      </w:pPr>
    </w:p>
    <w:p w14:paraId="70CB0480" w14:textId="77777777" w:rsidR="000B6371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3A82FAB" wp14:editId="66397069">
            <wp:simplePos x="0" y="0"/>
            <wp:positionH relativeFrom="column">
              <wp:posOffset>1009649</wp:posOffset>
            </wp:positionH>
            <wp:positionV relativeFrom="paragraph">
              <wp:posOffset>31115</wp:posOffset>
            </wp:positionV>
            <wp:extent cx="4562475" cy="35623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5831465925057_9c7e36812af99hingcec2d589c728cd6677c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89D4F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937AE73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582C47F2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35D0E468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9D74D4A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43BCCBC0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3CE1639C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DB72FDD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7B4031B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7FE80A22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03D9A6B4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4FDCEDAE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996FF14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0C49E6C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71FE6E3F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48D85EFF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FC13D12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350AC9D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8FACB0A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784C2DD3" w14:textId="77777777" w:rsidR="00041E1A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D86E6C6" w14:textId="77777777" w:rsidR="00041E1A" w:rsidRDefault="00041E1A" w:rsidP="00041E1A">
      <w:pPr>
        <w:shd w:val="clear" w:color="auto" w:fill="FFFFFF"/>
        <w:tabs>
          <w:tab w:val="left" w:pos="765"/>
        </w:tabs>
        <w:spacing w:after="0" w:line="240" w:lineRule="auto"/>
        <w:ind w:right="240"/>
        <w:rPr>
          <w:rFonts w:ascii="Arial" w:eastAsia="Times New Roman" w:hAnsi="Arial" w:cs="Arial"/>
          <w:noProof/>
          <w:color w:val="004D8C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tab/>
      </w:r>
    </w:p>
    <w:p w14:paraId="5B4FFBCA" w14:textId="77777777" w:rsidR="00041E1A" w:rsidRDefault="00041E1A" w:rsidP="00041E1A">
      <w:pPr>
        <w:shd w:val="clear" w:color="auto" w:fill="FFFFFF"/>
        <w:tabs>
          <w:tab w:val="left" w:pos="765"/>
        </w:tabs>
        <w:spacing w:after="0" w:line="240" w:lineRule="auto"/>
        <w:ind w:right="240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67B67A0" w14:textId="77777777" w:rsidR="00041E1A" w:rsidRDefault="00041E1A" w:rsidP="00041E1A">
      <w:pPr>
        <w:shd w:val="clear" w:color="auto" w:fill="FFFFFF"/>
        <w:tabs>
          <w:tab w:val="left" w:pos="765"/>
        </w:tabs>
        <w:spacing w:after="0" w:line="240" w:lineRule="auto"/>
        <w:ind w:right="240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7432689" w14:textId="77777777" w:rsidR="00041E1A" w:rsidRDefault="00041E1A" w:rsidP="00041E1A">
      <w:pPr>
        <w:shd w:val="clear" w:color="auto" w:fill="FFFFFF"/>
        <w:tabs>
          <w:tab w:val="left" w:pos="765"/>
        </w:tabs>
        <w:spacing w:after="0" w:line="240" w:lineRule="auto"/>
        <w:ind w:right="240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162A4591" w14:textId="77777777" w:rsidR="00041E1A" w:rsidRDefault="00041E1A" w:rsidP="00041E1A">
      <w:pPr>
        <w:shd w:val="clear" w:color="auto" w:fill="FFFFFF"/>
        <w:tabs>
          <w:tab w:val="left" w:pos="765"/>
        </w:tabs>
        <w:spacing w:after="0" w:line="240" w:lineRule="auto"/>
        <w:ind w:right="240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6EBB7F73" w14:textId="77777777" w:rsidR="00041E1A" w:rsidRDefault="00041E1A" w:rsidP="00041E1A">
      <w:pPr>
        <w:shd w:val="clear" w:color="auto" w:fill="FFFFFF"/>
        <w:tabs>
          <w:tab w:val="left" w:pos="765"/>
        </w:tabs>
        <w:spacing w:after="0" w:line="240" w:lineRule="auto"/>
        <w:ind w:right="240"/>
        <w:rPr>
          <w:rFonts w:ascii="Arial" w:eastAsia="Times New Roman" w:hAnsi="Arial" w:cs="Arial"/>
          <w:noProof/>
          <w:color w:val="004D8C"/>
          <w:sz w:val="18"/>
          <w:szCs w:val="18"/>
        </w:rPr>
      </w:pPr>
    </w:p>
    <w:p w14:paraId="2A154C53" w14:textId="77777777" w:rsidR="00041E1A" w:rsidRPr="000B6371" w:rsidRDefault="00041E1A" w:rsidP="00041E1A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14:paraId="0E1DD536" w14:textId="77777777" w:rsidR="000B6371" w:rsidRPr="000B6371" w:rsidRDefault="000B6371" w:rsidP="000B6371">
      <w:pPr>
        <w:numPr>
          <w:ilvl w:val="0"/>
          <w:numId w:val="5"/>
        </w:numPr>
        <w:shd w:val="clear" w:color="auto" w:fill="FFFFFF"/>
        <w:spacing w:after="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Click vào ô “Cập nhật”.</w:t>
      </w:r>
    </w:p>
    <w:p w14:paraId="29892FEA" w14:textId="77777777" w:rsidR="000B6371" w:rsidRPr="000B6371" w:rsidRDefault="000B6371" w:rsidP="000B6371">
      <w:pPr>
        <w:numPr>
          <w:ilvl w:val="0"/>
          <w:numId w:val="5"/>
        </w:numPr>
        <w:shd w:val="clear" w:color="auto" w:fill="FFFFFF"/>
        <w:spacing w:after="15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65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6:</w:t>
      </w:r>
      <w:r w:rsidR="001D1B68">
        <w:rPr>
          <w:rFonts w:ascii="Times New Roman" w:eastAsia="Times New Roman" w:hAnsi="Times New Roman" w:cs="Times New Roman"/>
          <w:color w:val="000000"/>
          <w:sz w:val="28"/>
          <w:szCs w:val="28"/>
        </w:rPr>
        <w:t> Bắt đầu thi: Trả lời lần lượt 3</w:t>
      </w: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0 câu hỏi trắc nghiệm xuất hiện trên màn hình, chọn đáp án chính xác nhất,</w:t>
      </w:r>
      <w:r w:rsidR="001D1B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thời gian làm bài trong vòng 30</w:t>
      </w: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phút, có thể thay đổi đáp án những câu đã chọn trước đó. Sau khi chọn xong đáp án bấm vào ô “Nộp bài”.</w:t>
      </w:r>
    </w:p>
    <w:p w14:paraId="0EFFFFCC" w14:textId="77777777" w:rsidR="000B6371" w:rsidRPr="000B6371" w:rsidRDefault="000B6371" w:rsidP="000B6371">
      <w:pPr>
        <w:shd w:val="clear" w:color="auto" w:fill="FFFFFF"/>
        <w:spacing w:after="150" w:line="240" w:lineRule="auto"/>
        <w:ind w:left="240" w:right="24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4D8C"/>
          <w:sz w:val="18"/>
          <w:szCs w:val="18"/>
        </w:rPr>
        <w:drawing>
          <wp:inline distT="0" distB="0" distL="0" distR="0" wp14:anchorId="449A5C50" wp14:editId="70D43FAD">
            <wp:extent cx="2876550" cy="561975"/>
            <wp:effectExtent l="0" t="0" r="0" b="9525"/>
            <wp:docPr id="1" name="Picture 1" descr="https://tamquannam-hoainhon.binhdinh.gov.vn/upload/102573/fck/cudc6495/2024_06_25_03_06_098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mquannam-hoainhon.binhdinh.gov.vn/upload/102573/fck/cudc6495/2024_06_25_03_06_098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4FC25" w14:textId="77777777" w:rsidR="000B6371" w:rsidRPr="000B6371" w:rsidRDefault="000B6371" w:rsidP="000B6371">
      <w:pPr>
        <w:shd w:val="clear" w:color="auto" w:fill="FFFFFF"/>
        <w:spacing w:after="15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Lưu ý:</w:t>
      </w:r>
    </w:p>
    <w:p w14:paraId="7049D268" w14:textId="77777777" w:rsidR="000B6371" w:rsidRPr="000B6371" w:rsidRDefault="000B6371" w:rsidP="000B6371">
      <w:pPr>
        <w:shd w:val="clear" w:color="auto" w:fill="FFFFFF"/>
        <w:spacing w:after="15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+ Khi nộp bài cần xác</w:t>
      </w:r>
      <w:r w:rsidR="00653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nhận mình đã chọn đủ đáp án (30/3</w:t>
      </w:r>
      <w:r w:rsidRPr="000B6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0)</w:t>
      </w:r>
    </w:p>
    <w:p w14:paraId="5B19DE1C" w14:textId="77777777" w:rsidR="000B6371" w:rsidRPr="000B6371" w:rsidRDefault="000B6371" w:rsidP="000B6371">
      <w:pPr>
        <w:numPr>
          <w:ilvl w:val="0"/>
          <w:numId w:val="5"/>
        </w:numPr>
        <w:shd w:val="clear" w:color="auto" w:fill="FFFFFF"/>
        <w:spacing w:after="15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“Đồng ý” nếu muốn nộp bài hoặc “Hủy” nếu muốn xem lại.</w:t>
      </w:r>
    </w:p>
    <w:p w14:paraId="0A6ABB9B" w14:textId="77777777" w:rsidR="000B6371" w:rsidRPr="000B6371" w:rsidRDefault="000B6371" w:rsidP="000B6371">
      <w:pPr>
        <w:shd w:val="clear" w:color="auto" w:fill="FFFFFF"/>
        <w:spacing w:after="150" w:line="240" w:lineRule="auto"/>
        <w:ind w:left="240" w:righ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+ Chỉ được làm bài 1 lần nên cân nhắc trước khi nộp bài.</w:t>
      </w:r>
    </w:p>
    <w:p w14:paraId="3BABDE35" w14:textId="77777777" w:rsidR="000B6371" w:rsidRPr="000B6371" w:rsidRDefault="000B6371" w:rsidP="000B63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37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4B787A3C" w14:textId="77777777" w:rsidR="000B6371" w:rsidRPr="000B6371" w:rsidRDefault="00340EFA" w:rsidP="000B637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pict w14:anchorId="199BCF27">
          <v:rect id="_x0000_i1025" style="width:0;height:0" o:hralign="center" o:hrstd="t" o:hr="t" fillcolor="#a0a0a0" stroked="f"/>
        </w:pict>
      </w:r>
    </w:p>
    <w:p w14:paraId="67F6279C" w14:textId="77777777" w:rsidR="000B6371" w:rsidRPr="000B6371" w:rsidRDefault="000B6371" w:rsidP="00653E19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B637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695A8760" w14:textId="77777777" w:rsidR="006613B5" w:rsidRDefault="006613B5"/>
    <w:sectPr w:rsidR="0066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537"/>
    <w:multiLevelType w:val="multilevel"/>
    <w:tmpl w:val="3444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15230"/>
    <w:multiLevelType w:val="multilevel"/>
    <w:tmpl w:val="83E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024D0"/>
    <w:multiLevelType w:val="multilevel"/>
    <w:tmpl w:val="098E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A51CD7"/>
    <w:multiLevelType w:val="multilevel"/>
    <w:tmpl w:val="152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B454E"/>
    <w:multiLevelType w:val="multilevel"/>
    <w:tmpl w:val="FF62079E"/>
    <w:lvl w:ilvl="0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371"/>
    <w:rsid w:val="00041E1A"/>
    <w:rsid w:val="000B6371"/>
    <w:rsid w:val="000E0B7B"/>
    <w:rsid w:val="001C1E8E"/>
    <w:rsid w:val="001D1B68"/>
    <w:rsid w:val="00340EFA"/>
    <w:rsid w:val="003465C9"/>
    <w:rsid w:val="00367ED6"/>
    <w:rsid w:val="004F3306"/>
    <w:rsid w:val="00653E19"/>
    <w:rsid w:val="006613B5"/>
    <w:rsid w:val="00664769"/>
    <w:rsid w:val="006E5B9D"/>
    <w:rsid w:val="007353F9"/>
    <w:rsid w:val="00872301"/>
    <w:rsid w:val="008E2A2F"/>
    <w:rsid w:val="008F6C20"/>
    <w:rsid w:val="00A9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943"/>
  <w15:docId w15:val="{774493CB-C438-496D-B958-0F9FAF3D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6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3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B6371"/>
    <w:rPr>
      <w:color w:val="0000FF"/>
      <w:u w:val="single"/>
    </w:rPr>
  </w:style>
  <w:style w:type="character" w:customStyle="1" w:styleId="text-mobile">
    <w:name w:val="text-mobile"/>
    <w:basedOn w:val="DefaultParagraphFont"/>
    <w:rsid w:val="000B6371"/>
  </w:style>
  <w:style w:type="paragraph" w:styleId="NormalWeb">
    <w:name w:val="Normal (Web)"/>
    <w:basedOn w:val="Normal"/>
    <w:uiPriority w:val="99"/>
    <w:semiHidden/>
    <w:unhideWhenUsed/>
    <w:rsid w:val="000B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6371"/>
    <w:rPr>
      <w:b/>
      <w:bCs/>
    </w:rPr>
  </w:style>
  <w:style w:type="character" w:customStyle="1" w:styleId="totalstar">
    <w:name w:val="totalstar"/>
    <w:basedOn w:val="DefaultParagraphFont"/>
    <w:rsid w:val="000B6371"/>
  </w:style>
  <w:style w:type="character" w:customStyle="1" w:styleId="totalrating">
    <w:name w:val="totalrating"/>
    <w:basedOn w:val="DefaultParagraphFont"/>
    <w:rsid w:val="000B6371"/>
  </w:style>
  <w:style w:type="paragraph" w:styleId="BalloonText">
    <w:name w:val="Balloon Text"/>
    <w:basedOn w:val="Normal"/>
    <w:link w:val="BalloonTextChar"/>
    <w:uiPriority w:val="99"/>
    <w:semiHidden/>
    <w:unhideWhenUsed/>
    <w:rsid w:val="000B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7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40E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E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68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4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4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7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45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9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tamquannam-hoainhon.binhdinh.gov.vn/upload/102573/fck/cudc6495/2024_06_25_03_06_094.pn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myaloha.vn/ct/f2ga4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tamquannam-hoainhon.binhdinh.gov.vn/upload/102573/fck/cudc6495/2024_06_25_03_06_096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tamquannam-hoainhon.binhdinh.gov.vn/upload/102573/fck/cudc6495/2024_06_25_03_06_098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oaiphu-hoainhon.binhdinh.gov.vn/" TargetMode="External"/><Relationship Id="rId11" Type="http://schemas.openxmlformats.org/officeDocument/2006/relationships/hyperlink" Target="https://tamquannam-hoainhon.binhdinh.gov.vn/upload/102573/fck/cudc6495/2024_06_25_03_06_093.png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tamquannam-hoainhon.binhdinh.gov.vn/upload/102573/fck/cudc6495/2024_06_25_03_06_095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yperlink" Target="https://tamquannam-hoainhon.binhdinh.gov.vn/upload/102573/fck/cudc6495/2024_06_25_03_06_092.png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dcterms:created xsi:type="dcterms:W3CDTF">2024-09-14T15:20:00Z</dcterms:created>
  <dcterms:modified xsi:type="dcterms:W3CDTF">2024-09-18T03:37:00Z</dcterms:modified>
</cp:coreProperties>
</file>